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C5F25" w14:textId="77777777" w:rsidR="00B14A7C" w:rsidRDefault="00B14A7C">
      <w:pPr>
        <w:rPr>
          <w:sz w:val="4"/>
          <w:szCs w:val="4"/>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B14A7C" w14:paraId="5553A392" w14:textId="77777777">
        <w:trPr>
          <w:trHeight w:val="675"/>
        </w:trPr>
        <w:tc>
          <w:tcPr>
            <w:tcW w:w="14400" w:type="dxa"/>
            <w:gridSpan w:val="2"/>
            <w:shd w:val="clear" w:color="auto" w:fill="D9D9D9"/>
            <w:tcMar>
              <w:top w:w="100" w:type="dxa"/>
              <w:left w:w="100" w:type="dxa"/>
              <w:bottom w:w="100" w:type="dxa"/>
              <w:right w:w="100" w:type="dxa"/>
            </w:tcMar>
          </w:tcPr>
          <w:p w14:paraId="5A1AE86E" w14:textId="77777777" w:rsidR="00B14A7C" w:rsidRDefault="00E52584">
            <w:pPr>
              <w:pStyle w:val="Heading1"/>
              <w:widowControl w:val="0"/>
              <w:spacing w:before="0" w:after="0" w:line="240" w:lineRule="auto"/>
            </w:pPr>
            <w:bookmarkStart w:id="0" w:name="_truhegkz0zi2" w:colFirst="0" w:colLast="0"/>
            <w:bookmarkEnd w:id="0"/>
            <w:r>
              <w:t>POLICIES</w:t>
            </w:r>
          </w:p>
        </w:tc>
      </w:tr>
      <w:tr w:rsidR="00B14A7C" w14:paraId="7E029837" w14:textId="77777777">
        <w:trPr>
          <w:trHeight w:val="440"/>
        </w:trPr>
        <w:tc>
          <w:tcPr>
            <w:tcW w:w="14400" w:type="dxa"/>
            <w:gridSpan w:val="2"/>
            <w:shd w:val="clear" w:color="auto" w:fill="auto"/>
            <w:tcMar>
              <w:top w:w="100" w:type="dxa"/>
              <w:left w:w="100" w:type="dxa"/>
              <w:bottom w:w="100" w:type="dxa"/>
              <w:right w:w="100" w:type="dxa"/>
            </w:tcMar>
          </w:tcPr>
          <w:p w14:paraId="04B6E931" w14:textId="77777777" w:rsidR="00B14A7C" w:rsidRDefault="00E52584">
            <w:pPr>
              <w:pStyle w:val="Heading2"/>
              <w:spacing w:before="0"/>
            </w:pPr>
            <w:bookmarkStart w:id="1" w:name="_3jd2dbb3phbu" w:colFirst="0" w:colLast="0"/>
            <w:bookmarkEnd w:id="1"/>
            <w:r>
              <w:t>NONDISCRIMINATION POLICY</w:t>
            </w:r>
          </w:p>
          <w:p w14:paraId="781CA569" w14:textId="77777777" w:rsidR="00B14A7C" w:rsidRDefault="00E52584">
            <w:pPr>
              <w:spacing w:line="240" w:lineRule="auto"/>
            </w:pPr>
            <w:r>
              <w:t xml:space="preserve">____________________________________ prohibits discrimination against any employee, applicant for employment, or program participant because of race, color, national or ethnic origin, age, religion, disability, sex, sexual orientation, gender identity and </w:t>
            </w:r>
            <w:r>
              <w:t>expression, veteran status or any other characteristic protected under applicable federal, state, or local law. All personnel responsible for the development and implementation of the organization’s activities are charged to support this effort and to resp</w:t>
            </w:r>
            <w:r>
              <w:t xml:space="preserve">ond promptly and appropriately to any concerns brought to their attention. </w:t>
            </w:r>
          </w:p>
        </w:tc>
      </w:tr>
      <w:tr w:rsidR="00B14A7C" w14:paraId="3C3C16EC" w14:textId="77777777">
        <w:trPr>
          <w:trHeight w:val="440"/>
        </w:trPr>
        <w:tc>
          <w:tcPr>
            <w:tcW w:w="14400" w:type="dxa"/>
            <w:gridSpan w:val="2"/>
            <w:shd w:val="clear" w:color="auto" w:fill="auto"/>
            <w:tcMar>
              <w:top w:w="100" w:type="dxa"/>
              <w:left w:w="100" w:type="dxa"/>
              <w:bottom w:w="100" w:type="dxa"/>
              <w:right w:w="100" w:type="dxa"/>
            </w:tcMar>
          </w:tcPr>
          <w:p w14:paraId="4496658C" w14:textId="77777777" w:rsidR="00B14A7C" w:rsidRDefault="00E52584">
            <w:pPr>
              <w:pStyle w:val="Heading2"/>
              <w:widowControl w:val="0"/>
              <w:spacing w:before="0"/>
            </w:pPr>
            <w:bookmarkStart w:id="2" w:name="_5xbsquk7b1k" w:colFirst="0" w:colLast="0"/>
            <w:bookmarkEnd w:id="2"/>
            <w:r>
              <w:t>ACCESS POLICY</w:t>
            </w:r>
          </w:p>
          <w:p w14:paraId="58C29788" w14:textId="77777777" w:rsidR="00B14A7C" w:rsidRDefault="00E52584">
            <w:pPr>
              <w:spacing w:line="240" w:lineRule="auto"/>
            </w:pPr>
            <w:r>
              <w:t>____________________________________ is committed to providing equal access and reasonable accommodations for individuals with disabilities. ____________________________________’s immediate goal is the readily achievable integration of individuals with dis</w:t>
            </w:r>
            <w:r>
              <w:t>abilities into its ongoing programs. The organization will continue to plan for improved access to public events, employment, and facilities, and to increase awareness of access issues and practices among staff, board members, and participants.</w:t>
            </w:r>
          </w:p>
        </w:tc>
      </w:tr>
      <w:tr w:rsidR="00B14A7C" w14:paraId="6ABD2B7C" w14:textId="77777777">
        <w:tc>
          <w:tcPr>
            <w:tcW w:w="7200" w:type="dxa"/>
            <w:shd w:val="clear" w:color="auto" w:fill="auto"/>
            <w:tcMar>
              <w:top w:w="100" w:type="dxa"/>
              <w:left w:w="100" w:type="dxa"/>
              <w:bottom w:w="100" w:type="dxa"/>
              <w:right w:w="100" w:type="dxa"/>
            </w:tcMar>
          </w:tcPr>
          <w:p w14:paraId="68481F64" w14:textId="77777777" w:rsidR="00B14A7C" w:rsidRDefault="00E52584">
            <w:pPr>
              <w:pStyle w:val="Heading2"/>
              <w:widowControl w:val="0"/>
              <w:spacing w:before="0"/>
            </w:pPr>
            <w:bookmarkStart w:id="3" w:name="_6l0lz1ytw4kl" w:colFirst="0" w:colLast="0"/>
            <w:bookmarkEnd w:id="3"/>
            <w:r>
              <w:t>HISTORICAL</w:t>
            </w:r>
            <w:r>
              <w:t xml:space="preserve"> &amp; FUTURE ADA PLANNING</w:t>
            </w:r>
          </w:p>
          <w:p w14:paraId="31E9405B" w14:textId="77777777" w:rsidR="00B14A7C" w:rsidRDefault="00E52584">
            <w:pPr>
              <w:numPr>
                <w:ilvl w:val="0"/>
                <w:numId w:val="1"/>
              </w:numPr>
              <w:spacing w:line="240" w:lineRule="auto"/>
              <w:ind w:left="450"/>
              <w:rPr>
                <w:b/>
              </w:rPr>
            </w:pPr>
            <w:r>
              <w:rPr>
                <w:b/>
              </w:rPr>
              <w:t xml:space="preserve">How has the organization planned for access in the past? </w:t>
            </w:r>
          </w:p>
          <w:p w14:paraId="5C56B4A7" w14:textId="77777777" w:rsidR="00B14A7C" w:rsidRDefault="00E52584">
            <w:pPr>
              <w:numPr>
                <w:ilvl w:val="0"/>
                <w:numId w:val="1"/>
              </w:numPr>
              <w:spacing w:line="240" w:lineRule="auto"/>
              <w:ind w:left="450"/>
            </w:pPr>
            <w:r>
              <w:rPr>
                <w:b/>
              </w:rPr>
              <w:t>How often will the organization revise this document?</w:t>
            </w:r>
            <w:r>
              <w:t xml:space="preserve"> How will accessibility considerations be a part of all organization-wide and project-specific planning?</w:t>
            </w:r>
          </w:p>
        </w:tc>
        <w:tc>
          <w:tcPr>
            <w:tcW w:w="7200" w:type="dxa"/>
            <w:shd w:val="clear" w:color="auto" w:fill="auto"/>
            <w:tcMar>
              <w:top w:w="100" w:type="dxa"/>
              <w:left w:w="100" w:type="dxa"/>
              <w:bottom w:w="100" w:type="dxa"/>
              <w:right w:w="100" w:type="dxa"/>
            </w:tcMar>
          </w:tcPr>
          <w:p w14:paraId="055D6375" w14:textId="77777777" w:rsidR="00B14A7C" w:rsidRDefault="00B14A7C">
            <w:pPr>
              <w:pStyle w:val="Heading2"/>
              <w:widowControl w:val="0"/>
            </w:pPr>
            <w:bookmarkStart w:id="4" w:name="_o3phla45s8nb" w:colFirst="0" w:colLast="0"/>
            <w:bookmarkEnd w:id="4"/>
          </w:p>
        </w:tc>
      </w:tr>
      <w:tr w:rsidR="00B14A7C" w14:paraId="325CA997" w14:textId="77777777">
        <w:tc>
          <w:tcPr>
            <w:tcW w:w="7200" w:type="dxa"/>
            <w:shd w:val="clear" w:color="auto" w:fill="auto"/>
            <w:tcMar>
              <w:top w:w="100" w:type="dxa"/>
              <w:left w:w="100" w:type="dxa"/>
              <w:bottom w:w="100" w:type="dxa"/>
              <w:right w:w="100" w:type="dxa"/>
            </w:tcMar>
          </w:tcPr>
          <w:p w14:paraId="763A25C9" w14:textId="77777777" w:rsidR="00B14A7C" w:rsidRDefault="00E52584">
            <w:pPr>
              <w:pStyle w:val="Heading2"/>
              <w:widowControl w:val="0"/>
              <w:spacing w:before="0"/>
            </w:pPr>
            <w:bookmarkStart w:id="5" w:name="_o32pa77anw5t" w:colFirst="0" w:colLast="0"/>
            <w:bookmarkEnd w:id="5"/>
            <w:r>
              <w:t>ROLES &amp; PERMISSIONS</w:t>
            </w:r>
          </w:p>
          <w:p w14:paraId="2FC885E2" w14:textId="77777777" w:rsidR="00B14A7C" w:rsidRDefault="00E52584">
            <w:pPr>
              <w:numPr>
                <w:ilvl w:val="0"/>
                <w:numId w:val="3"/>
              </w:numPr>
              <w:spacing w:line="240" w:lineRule="auto"/>
              <w:ind w:left="450"/>
            </w:pPr>
            <w:r>
              <w:rPr>
                <w:b/>
              </w:rPr>
              <w:t>Who is responsible for compliance with ADA requirements?</w:t>
            </w:r>
            <w:r>
              <w:t xml:space="preserve"> Does the organization have access advisors to identify barriers and recommend strategies for access? What is the access coordinator’s role? What is frontline staff’s role? What is</w:t>
            </w:r>
            <w:r>
              <w:t xml:space="preserve"> senior leadership’s role? Who determines interpretations of “reasonable accommodation”?</w:t>
            </w:r>
          </w:p>
        </w:tc>
        <w:tc>
          <w:tcPr>
            <w:tcW w:w="7200" w:type="dxa"/>
            <w:shd w:val="clear" w:color="auto" w:fill="auto"/>
            <w:tcMar>
              <w:top w:w="100" w:type="dxa"/>
              <w:left w:w="100" w:type="dxa"/>
              <w:bottom w:w="100" w:type="dxa"/>
              <w:right w:w="100" w:type="dxa"/>
            </w:tcMar>
          </w:tcPr>
          <w:p w14:paraId="3AC4FE4D" w14:textId="77777777" w:rsidR="00B14A7C" w:rsidRDefault="00B14A7C">
            <w:pPr>
              <w:widowControl w:val="0"/>
              <w:pBdr>
                <w:top w:val="nil"/>
                <w:left w:val="nil"/>
                <w:bottom w:val="nil"/>
                <w:right w:val="nil"/>
                <w:between w:val="nil"/>
              </w:pBdr>
              <w:spacing w:line="240" w:lineRule="auto"/>
            </w:pPr>
          </w:p>
        </w:tc>
      </w:tr>
      <w:tr w:rsidR="00B14A7C" w14:paraId="146B1B68" w14:textId="77777777">
        <w:tc>
          <w:tcPr>
            <w:tcW w:w="7200" w:type="dxa"/>
            <w:shd w:val="clear" w:color="auto" w:fill="auto"/>
            <w:tcMar>
              <w:top w:w="100" w:type="dxa"/>
              <w:left w:w="100" w:type="dxa"/>
              <w:bottom w:w="100" w:type="dxa"/>
              <w:right w:w="100" w:type="dxa"/>
            </w:tcMar>
          </w:tcPr>
          <w:p w14:paraId="27E2C2A0" w14:textId="77777777" w:rsidR="00B14A7C" w:rsidRDefault="00E52584">
            <w:pPr>
              <w:pStyle w:val="Heading2"/>
              <w:widowControl w:val="0"/>
              <w:spacing w:before="0"/>
            </w:pPr>
            <w:bookmarkStart w:id="6" w:name="_c9esr4szws3x" w:colFirst="0" w:colLast="0"/>
            <w:bookmarkEnd w:id="6"/>
            <w:r>
              <w:t>GRIEVANCE PROCEDURE</w:t>
            </w:r>
          </w:p>
          <w:p w14:paraId="41513384" w14:textId="77777777" w:rsidR="00B14A7C" w:rsidRDefault="00E52584">
            <w:pPr>
              <w:numPr>
                <w:ilvl w:val="0"/>
                <w:numId w:val="3"/>
              </w:numPr>
              <w:spacing w:line="240" w:lineRule="auto"/>
              <w:ind w:left="450"/>
            </w:pPr>
            <w:r>
              <w:rPr>
                <w:b/>
              </w:rPr>
              <w:t xml:space="preserve">How will the organization handle complaints? </w:t>
            </w:r>
            <w:r>
              <w:t>What is the process for submitting a complaint? What is the process for resolving the complaint, and</w:t>
            </w:r>
            <w:r>
              <w:t xml:space="preserve"> appealing a decision?</w:t>
            </w:r>
          </w:p>
        </w:tc>
        <w:tc>
          <w:tcPr>
            <w:tcW w:w="7200" w:type="dxa"/>
            <w:shd w:val="clear" w:color="auto" w:fill="auto"/>
            <w:tcMar>
              <w:top w:w="100" w:type="dxa"/>
              <w:left w:w="100" w:type="dxa"/>
              <w:bottom w:w="100" w:type="dxa"/>
              <w:right w:w="100" w:type="dxa"/>
            </w:tcMar>
          </w:tcPr>
          <w:p w14:paraId="63321C0D" w14:textId="77777777" w:rsidR="00B14A7C" w:rsidRDefault="00B14A7C">
            <w:pPr>
              <w:widowControl w:val="0"/>
              <w:pBdr>
                <w:top w:val="nil"/>
                <w:left w:val="nil"/>
                <w:bottom w:val="nil"/>
                <w:right w:val="nil"/>
                <w:between w:val="nil"/>
              </w:pBdr>
              <w:spacing w:line="240" w:lineRule="auto"/>
            </w:pPr>
          </w:p>
        </w:tc>
      </w:tr>
    </w:tbl>
    <w:p w14:paraId="6C0721D8" w14:textId="77777777" w:rsidR="00B14A7C" w:rsidRDefault="00B14A7C"/>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B14A7C" w14:paraId="6AC244D9" w14:textId="77777777">
        <w:trPr>
          <w:trHeight w:val="675"/>
        </w:trPr>
        <w:tc>
          <w:tcPr>
            <w:tcW w:w="14400" w:type="dxa"/>
            <w:gridSpan w:val="3"/>
            <w:shd w:val="clear" w:color="auto" w:fill="D9D9D9"/>
            <w:tcMar>
              <w:top w:w="100" w:type="dxa"/>
              <w:left w:w="100" w:type="dxa"/>
              <w:bottom w:w="100" w:type="dxa"/>
              <w:right w:w="100" w:type="dxa"/>
            </w:tcMar>
          </w:tcPr>
          <w:p w14:paraId="68AA5D18" w14:textId="77777777" w:rsidR="00B14A7C" w:rsidRDefault="00E52584">
            <w:pPr>
              <w:pStyle w:val="Heading1"/>
              <w:widowControl w:val="0"/>
              <w:spacing w:before="0" w:after="0" w:line="240" w:lineRule="auto"/>
            </w:pPr>
            <w:bookmarkStart w:id="7" w:name="_3nfbpb3oqwho" w:colFirst="0" w:colLast="0"/>
            <w:bookmarkEnd w:id="7"/>
            <w:r>
              <w:lastRenderedPageBreak/>
              <w:t>ACCESS PLANNING &amp; RESOURCES</w:t>
            </w:r>
          </w:p>
        </w:tc>
      </w:tr>
      <w:tr w:rsidR="00B14A7C" w14:paraId="6C871C5C" w14:textId="77777777">
        <w:trPr>
          <w:trHeight w:val="440"/>
        </w:trPr>
        <w:tc>
          <w:tcPr>
            <w:tcW w:w="14400" w:type="dxa"/>
            <w:gridSpan w:val="3"/>
            <w:shd w:val="clear" w:color="auto" w:fill="auto"/>
            <w:tcMar>
              <w:top w:w="100" w:type="dxa"/>
              <w:left w:w="100" w:type="dxa"/>
              <w:bottom w:w="100" w:type="dxa"/>
              <w:right w:w="100" w:type="dxa"/>
            </w:tcMar>
          </w:tcPr>
          <w:p w14:paraId="39D81E96" w14:textId="77777777" w:rsidR="00B14A7C" w:rsidRDefault="00E52584">
            <w:pPr>
              <w:numPr>
                <w:ilvl w:val="0"/>
                <w:numId w:val="2"/>
              </w:numPr>
              <w:spacing w:line="240" w:lineRule="auto"/>
              <w:ind w:left="450"/>
            </w:pPr>
            <w:r>
              <w:t xml:space="preserve">Does the organization have a named </w:t>
            </w:r>
            <w:r>
              <w:rPr>
                <w:b/>
              </w:rPr>
              <w:t>accessibility coordinator</w:t>
            </w:r>
            <w:r>
              <w:t xml:space="preserve">? Does the organization involve </w:t>
            </w:r>
            <w:r>
              <w:rPr>
                <w:b/>
              </w:rPr>
              <w:t>access advisors</w:t>
            </w:r>
            <w:r>
              <w:t>?</w:t>
            </w:r>
          </w:p>
          <w:p w14:paraId="331A2D98" w14:textId="77777777" w:rsidR="00B14A7C" w:rsidRDefault="00E52584">
            <w:pPr>
              <w:numPr>
                <w:ilvl w:val="0"/>
                <w:numId w:val="2"/>
              </w:numPr>
              <w:spacing w:line="240" w:lineRule="auto"/>
              <w:ind w:left="450"/>
            </w:pPr>
            <w:r>
              <w:t xml:space="preserve">Does the organization provide </w:t>
            </w:r>
            <w:r>
              <w:rPr>
                <w:b/>
              </w:rPr>
              <w:t>staff/volunteer training</w:t>
            </w:r>
            <w:r>
              <w:t xml:space="preserve"> on disability etiquette, awareness, or other issues related to the provision of service to people with disabilities?</w:t>
            </w:r>
          </w:p>
          <w:p w14:paraId="0E53F68A" w14:textId="77777777" w:rsidR="00B14A7C" w:rsidRDefault="00E52584">
            <w:pPr>
              <w:numPr>
                <w:ilvl w:val="0"/>
                <w:numId w:val="2"/>
              </w:numPr>
              <w:spacing w:line="240" w:lineRule="auto"/>
              <w:ind w:left="450"/>
            </w:pPr>
            <w:r>
              <w:t xml:space="preserve">Is there an </w:t>
            </w:r>
            <w:r>
              <w:rPr>
                <w:b/>
              </w:rPr>
              <w:t>appropriate budget</w:t>
            </w:r>
            <w:r>
              <w:t xml:space="preserve"> specifically reserved for accessibility needs? How are resources secured for access strategies?</w:t>
            </w:r>
          </w:p>
          <w:p w14:paraId="4625C933" w14:textId="77777777" w:rsidR="00B14A7C" w:rsidRDefault="00E52584">
            <w:pPr>
              <w:numPr>
                <w:ilvl w:val="0"/>
                <w:numId w:val="2"/>
              </w:numPr>
              <w:spacing w:line="240" w:lineRule="auto"/>
              <w:ind w:left="450"/>
            </w:pPr>
            <w:r>
              <w:t xml:space="preserve">How does a </w:t>
            </w:r>
            <w:r>
              <w:t xml:space="preserve">staff member, volunteer, or program </w:t>
            </w:r>
            <w:proofErr w:type="gramStart"/>
            <w:r>
              <w:t xml:space="preserve">participant </w:t>
            </w:r>
            <w:r>
              <w:rPr>
                <w:b/>
              </w:rPr>
              <w:t>request accommodations</w:t>
            </w:r>
            <w:proofErr w:type="gramEnd"/>
            <w:r>
              <w:t xml:space="preserve"> to participate equally?</w:t>
            </w:r>
          </w:p>
          <w:p w14:paraId="32A484CB" w14:textId="77777777" w:rsidR="00B14A7C" w:rsidRDefault="00E52584">
            <w:pPr>
              <w:numPr>
                <w:ilvl w:val="0"/>
                <w:numId w:val="2"/>
              </w:numPr>
              <w:spacing w:line="240" w:lineRule="auto"/>
              <w:ind w:left="450"/>
            </w:pPr>
            <w:r>
              <w:t xml:space="preserve">How does the organization actively seek to </w:t>
            </w:r>
            <w:r>
              <w:rPr>
                <w:b/>
              </w:rPr>
              <w:t>expand accessibility knowledge/skills</w:t>
            </w:r>
            <w:r>
              <w:t>?</w:t>
            </w:r>
          </w:p>
        </w:tc>
      </w:tr>
      <w:tr w:rsidR="00B14A7C" w14:paraId="179D9241" w14:textId="77777777" w:rsidTr="00F92A4C">
        <w:trPr>
          <w:trHeight w:val="5685"/>
        </w:trPr>
        <w:tc>
          <w:tcPr>
            <w:tcW w:w="4800" w:type="dxa"/>
            <w:shd w:val="clear" w:color="auto" w:fill="auto"/>
            <w:tcMar>
              <w:top w:w="100" w:type="dxa"/>
              <w:left w:w="100" w:type="dxa"/>
              <w:bottom w:w="100" w:type="dxa"/>
              <w:right w:w="100" w:type="dxa"/>
            </w:tcMar>
          </w:tcPr>
          <w:p w14:paraId="1657F39B" w14:textId="77777777" w:rsidR="00B14A7C" w:rsidRDefault="00E52584">
            <w:pPr>
              <w:pStyle w:val="Heading2"/>
              <w:widowControl w:val="0"/>
              <w:spacing w:before="0"/>
            </w:pPr>
            <w:r>
              <w:t>CURRENT EFFORTS</w:t>
            </w:r>
          </w:p>
        </w:tc>
        <w:tc>
          <w:tcPr>
            <w:tcW w:w="4800" w:type="dxa"/>
            <w:shd w:val="clear" w:color="auto" w:fill="auto"/>
            <w:tcMar>
              <w:top w:w="100" w:type="dxa"/>
              <w:left w:w="100" w:type="dxa"/>
              <w:bottom w:w="100" w:type="dxa"/>
              <w:right w:w="100" w:type="dxa"/>
            </w:tcMar>
          </w:tcPr>
          <w:p w14:paraId="4729304A" w14:textId="77777777" w:rsidR="00B14A7C" w:rsidRDefault="00E52584">
            <w:pPr>
              <w:pStyle w:val="Heading2"/>
              <w:widowControl w:val="0"/>
              <w:spacing w:before="0"/>
            </w:pPr>
            <w:bookmarkStart w:id="8" w:name="_89o1mnd33ex6" w:colFirst="0" w:colLast="0"/>
            <w:bookmarkEnd w:id="8"/>
            <w:r>
              <w:t>SHORT-TERM GOALS (3-18 months)</w:t>
            </w:r>
          </w:p>
        </w:tc>
        <w:tc>
          <w:tcPr>
            <w:tcW w:w="4800" w:type="dxa"/>
            <w:shd w:val="clear" w:color="auto" w:fill="auto"/>
            <w:tcMar>
              <w:top w:w="100" w:type="dxa"/>
              <w:left w:w="100" w:type="dxa"/>
              <w:bottom w:w="100" w:type="dxa"/>
              <w:right w:w="100" w:type="dxa"/>
            </w:tcMar>
          </w:tcPr>
          <w:p w14:paraId="122E5C74" w14:textId="77777777" w:rsidR="00B14A7C" w:rsidRDefault="00E52584">
            <w:pPr>
              <w:pStyle w:val="Heading2"/>
              <w:widowControl w:val="0"/>
              <w:spacing w:before="0"/>
            </w:pPr>
            <w:bookmarkStart w:id="9" w:name="_c1rv6gx65ex3" w:colFirst="0" w:colLast="0"/>
            <w:bookmarkEnd w:id="9"/>
            <w:r>
              <w:t>LONG-TERM GOALS (18-36+ months)</w:t>
            </w:r>
          </w:p>
        </w:tc>
      </w:tr>
      <w:tr w:rsidR="00B14A7C" w14:paraId="1522CBA9" w14:textId="77777777" w:rsidTr="00F92A4C">
        <w:trPr>
          <w:trHeight w:val="1428"/>
        </w:trPr>
        <w:tc>
          <w:tcPr>
            <w:tcW w:w="14400" w:type="dxa"/>
            <w:gridSpan w:val="3"/>
            <w:shd w:val="clear" w:color="auto" w:fill="auto"/>
            <w:tcMar>
              <w:top w:w="100" w:type="dxa"/>
              <w:left w:w="100" w:type="dxa"/>
              <w:bottom w:w="100" w:type="dxa"/>
              <w:right w:w="100" w:type="dxa"/>
            </w:tcMar>
          </w:tcPr>
          <w:p w14:paraId="13007F5D" w14:textId="77777777" w:rsidR="00B14A7C" w:rsidRDefault="00E52584">
            <w:pPr>
              <w:pStyle w:val="Heading2"/>
              <w:widowControl w:val="0"/>
              <w:spacing w:before="0"/>
            </w:pPr>
            <w:bookmarkStart w:id="10" w:name="_io9gcw7fb226" w:colFirst="0" w:colLast="0"/>
            <w:bookmarkEnd w:id="10"/>
            <w:r>
              <w:t>KNOWN BARRIERS - sensory experience, mobility, communication, knowledge</w:t>
            </w:r>
          </w:p>
        </w:tc>
      </w:tr>
    </w:tbl>
    <w:p w14:paraId="72EBC0B3" w14:textId="77777777" w:rsidR="00B14A7C" w:rsidRDefault="00B14A7C"/>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B14A7C" w14:paraId="656F0195" w14:textId="77777777">
        <w:trPr>
          <w:trHeight w:val="675"/>
        </w:trPr>
        <w:tc>
          <w:tcPr>
            <w:tcW w:w="14400" w:type="dxa"/>
            <w:gridSpan w:val="3"/>
            <w:shd w:val="clear" w:color="auto" w:fill="D9D9D9"/>
            <w:tcMar>
              <w:top w:w="100" w:type="dxa"/>
              <w:left w:w="100" w:type="dxa"/>
              <w:bottom w:w="100" w:type="dxa"/>
              <w:right w:w="100" w:type="dxa"/>
            </w:tcMar>
          </w:tcPr>
          <w:p w14:paraId="594C769B" w14:textId="77777777" w:rsidR="00B14A7C" w:rsidRDefault="00E52584">
            <w:pPr>
              <w:pStyle w:val="Heading1"/>
              <w:widowControl w:val="0"/>
              <w:spacing w:before="0" w:after="0" w:line="240" w:lineRule="auto"/>
            </w:pPr>
            <w:bookmarkStart w:id="11" w:name="_4fhi5l6wuvko" w:colFirst="0" w:colLast="0"/>
            <w:bookmarkEnd w:id="11"/>
            <w:r>
              <w:lastRenderedPageBreak/>
              <w:t>PHYSICAL &amp; ARCHITECTURAL ACCESS</w:t>
            </w:r>
          </w:p>
        </w:tc>
      </w:tr>
      <w:tr w:rsidR="00B14A7C" w14:paraId="5085779B" w14:textId="77777777">
        <w:trPr>
          <w:trHeight w:val="440"/>
        </w:trPr>
        <w:tc>
          <w:tcPr>
            <w:tcW w:w="14400" w:type="dxa"/>
            <w:gridSpan w:val="3"/>
            <w:shd w:val="clear" w:color="auto" w:fill="auto"/>
            <w:tcMar>
              <w:top w:w="100" w:type="dxa"/>
              <w:left w:w="100" w:type="dxa"/>
              <w:bottom w:w="100" w:type="dxa"/>
              <w:right w:w="100" w:type="dxa"/>
            </w:tcMar>
          </w:tcPr>
          <w:p w14:paraId="6E9C92D5" w14:textId="77777777" w:rsidR="00B14A7C" w:rsidRDefault="00E52584">
            <w:pPr>
              <w:numPr>
                <w:ilvl w:val="0"/>
                <w:numId w:val="2"/>
              </w:numPr>
              <w:spacing w:line="240" w:lineRule="auto"/>
              <w:ind w:left="450"/>
            </w:pPr>
            <w:r>
              <w:t xml:space="preserve">Has your organization completed a </w:t>
            </w:r>
            <w:r>
              <w:rPr>
                <w:b/>
              </w:rPr>
              <w:t>recent physical audit</w:t>
            </w:r>
            <w:r>
              <w:t xml:space="preserve"> of any long-term and/or temporary spaces it uses to identify physical barriers to participation? Does consideration include both spaces open to the public and to employees?</w:t>
            </w:r>
          </w:p>
          <w:p w14:paraId="07B9F031" w14:textId="77777777" w:rsidR="00B14A7C" w:rsidRDefault="00E52584">
            <w:pPr>
              <w:numPr>
                <w:ilvl w:val="0"/>
                <w:numId w:val="2"/>
              </w:numPr>
              <w:spacing w:line="240" w:lineRule="auto"/>
              <w:ind w:left="450"/>
            </w:pPr>
            <w:r>
              <w:t xml:space="preserve">What is the </w:t>
            </w:r>
            <w:r>
              <w:rPr>
                <w:b/>
              </w:rPr>
              <w:t>relationship of the organization to space</w:t>
            </w:r>
            <w:r>
              <w:t>? Does the organization lease</w:t>
            </w:r>
            <w:r>
              <w:t xml:space="preserve"> space on an ongoing or event basis? What arrangements does the organization have with space to make or suggest improvements? What policies does the organization have about the baseline accessibility features of any spaces used?</w:t>
            </w:r>
          </w:p>
          <w:p w14:paraId="03403031" w14:textId="77777777" w:rsidR="00B14A7C" w:rsidRDefault="00E52584">
            <w:pPr>
              <w:numPr>
                <w:ilvl w:val="0"/>
                <w:numId w:val="2"/>
              </w:numPr>
              <w:spacing w:line="240" w:lineRule="auto"/>
              <w:ind w:left="450"/>
            </w:pPr>
            <w:r>
              <w:t xml:space="preserve">What </w:t>
            </w:r>
            <w:r>
              <w:rPr>
                <w:b/>
              </w:rPr>
              <w:t>solutions are availabl</w:t>
            </w:r>
            <w:r>
              <w:rPr>
                <w:b/>
              </w:rPr>
              <w:t>e to address barriers</w:t>
            </w:r>
            <w:r>
              <w:t xml:space="preserve"> in: Building approach, entrance(s), and navigation; Spaces where programming takes place, such as lobby/theater/rehearsal/gallery spaces; Restrooms; Access for service animals; Emergency and evacuation situations?</w:t>
            </w:r>
          </w:p>
        </w:tc>
      </w:tr>
      <w:tr w:rsidR="00B14A7C" w14:paraId="3FEF4804" w14:textId="77777777" w:rsidTr="00F92A4C">
        <w:trPr>
          <w:trHeight w:val="5325"/>
        </w:trPr>
        <w:tc>
          <w:tcPr>
            <w:tcW w:w="4800" w:type="dxa"/>
            <w:shd w:val="clear" w:color="auto" w:fill="auto"/>
            <w:tcMar>
              <w:top w:w="100" w:type="dxa"/>
              <w:left w:w="100" w:type="dxa"/>
              <w:bottom w:w="100" w:type="dxa"/>
              <w:right w:w="100" w:type="dxa"/>
            </w:tcMar>
          </w:tcPr>
          <w:p w14:paraId="2B4A4ACE" w14:textId="77777777" w:rsidR="00B14A7C" w:rsidRDefault="00E52584">
            <w:pPr>
              <w:pStyle w:val="Heading2"/>
              <w:widowControl w:val="0"/>
              <w:spacing w:before="0"/>
            </w:pPr>
            <w:bookmarkStart w:id="12" w:name="_jagetqixg03k" w:colFirst="0" w:colLast="0"/>
            <w:bookmarkEnd w:id="12"/>
            <w:r>
              <w:t>CURRENT EFFORTS</w:t>
            </w:r>
          </w:p>
        </w:tc>
        <w:tc>
          <w:tcPr>
            <w:tcW w:w="4800" w:type="dxa"/>
            <w:shd w:val="clear" w:color="auto" w:fill="auto"/>
            <w:tcMar>
              <w:top w:w="100" w:type="dxa"/>
              <w:left w:w="100" w:type="dxa"/>
              <w:bottom w:w="100" w:type="dxa"/>
              <w:right w:w="100" w:type="dxa"/>
            </w:tcMar>
          </w:tcPr>
          <w:p w14:paraId="5C2494FB" w14:textId="77777777" w:rsidR="00B14A7C" w:rsidRDefault="00E52584">
            <w:pPr>
              <w:pStyle w:val="Heading2"/>
              <w:widowControl w:val="0"/>
              <w:spacing w:before="0"/>
            </w:pPr>
            <w:bookmarkStart w:id="13" w:name="_vmv3fb7jeuus" w:colFirst="0" w:colLast="0"/>
            <w:bookmarkEnd w:id="13"/>
            <w:r>
              <w:t>SHORT-TERM GOALS (3-18 months)</w:t>
            </w:r>
          </w:p>
        </w:tc>
        <w:tc>
          <w:tcPr>
            <w:tcW w:w="4800" w:type="dxa"/>
            <w:shd w:val="clear" w:color="auto" w:fill="auto"/>
            <w:tcMar>
              <w:top w:w="100" w:type="dxa"/>
              <w:left w:w="100" w:type="dxa"/>
              <w:bottom w:w="100" w:type="dxa"/>
              <w:right w:w="100" w:type="dxa"/>
            </w:tcMar>
          </w:tcPr>
          <w:p w14:paraId="02743A5A" w14:textId="77777777" w:rsidR="00B14A7C" w:rsidRDefault="00E52584">
            <w:pPr>
              <w:pStyle w:val="Heading2"/>
              <w:widowControl w:val="0"/>
              <w:spacing w:before="0"/>
            </w:pPr>
            <w:bookmarkStart w:id="14" w:name="_8938763abf35" w:colFirst="0" w:colLast="0"/>
            <w:bookmarkEnd w:id="14"/>
            <w:r>
              <w:t>LONG-TERM GOALS (18-36+ months)</w:t>
            </w:r>
          </w:p>
        </w:tc>
      </w:tr>
      <w:tr w:rsidR="00B14A7C" w14:paraId="00D257E6" w14:textId="77777777" w:rsidTr="00F92A4C">
        <w:trPr>
          <w:trHeight w:val="1500"/>
        </w:trPr>
        <w:tc>
          <w:tcPr>
            <w:tcW w:w="14400" w:type="dxa"/>
            <w:gridSpan w:val="3"/>
            <w:shd w:val="clear" w:color="auto" w:fill="auto"/>
            <w:tcMar>
              <w:top w:w="100" w:type="dxa"/>
              <w:left w:w="100" w:type="dxa"/>
              <w:bottom w:w="100" w:type="dxa"/>
              <w:right w:w="100" w:type="dxa"/>
            </w:tcMar>
          </w:tcPr>
          <w:p w14:paraId="59AA9992" w14:textId="77777777" w:rsidR="00B14A7C" w:rsidRDefault="00E52584">
            <w:pPr>
              <w:pStyle w:val="Heading2"/>
              <w:widowControl w:val="0"/>
              <w:spacing w:before="0"/>
            </w:pPr>
            <w:bookmarkStart w:id="15" w:name="_sd3i2fvh3xzt" w:colFirst="0" w:colLast="0"/>
            <w:bookmarkEnd w:id="15"/>
            <w:r>
              <w:t>KNOWN BARRIERS - sensory experience, mobility, communication, knowledge</w:t>
            </w:r>
          </w:p>
        </w:tc>
      </w:tr>
    </w:tbl>
    <w:p w14:paraId="2082CE93" w14:textId="77777777" w:rsidR="00B14A7C" w:rsidRDefault="00B14A7C"/>
    <w:tbl>
      <w:tblPr>
        <w:tblStyle w:val="a2"/>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B14A7C" w14:paraId="6C092431" w14:textId="77777777">
        <w:trPr>
          <w:trHeight w:val="675"/>
        </w:trPr>
        <w:tc>
          <w:tcPr>
            <w:tcW w:w="14400" w:type="dxa"/>
            <w:gridSpan w:val="3"/>
            <w:shd w:val="clear" w:color="auto" w:fill="D9D9D9"/>
            <w:tcMar>
              <w:top w:w="100" w:type="dxa"/>
              <w:left w:w="100" w:type="dxa"/>
              <w:bottom w:w="100" w:type="dxa"/>
              <w:right w:w="100" w:type="dxa"/>
            </w:tcMar>
          </w:tcPr>
          <w:p w14:paraId="553BA3D6" w14:textId="77777777" w:rsidR="00B14A7C" w:rsidRDefault="00E52584">
            <w:pPr>
              <w:pStyle w:val="Heading1"/>
              <w:widowControl w:val="0"/>
              <w:spacing w:before="0" w:after="0" w:line="240" w:lineRule="auto"/>
            </w:pPr>
            <w:bookmarkStart w:id="16" w:name="_wtp3w5udk2n2" w:colFirst="0" w:colLast="0"/>
            <w:bookmarkEnd w:id="16"/>
            <w:r>
              <w:lastRenderedPageBreak/>
              <w:t>ACCESSIBLE COMMUNICATIONS &amp; OUTREACH</w:t>
            </w:r>
          </w:p>
        </w:tc>
      </w:tr>
      <w:tr w:rsidR="00B14A7C" w14:paraId="5FEC6C4F" w14:textId="77777777">
        <w:trPr>
          <w:trHeight w:val="440"/>
        </w:trPr>
        <w:tc>
          <w:tcPr>
            <w:tcW w:w="14400" w:type="dxa"/>
            <w:gridSpan w:val="3"/>
            <w:shd w:val="clear" w:color="auto" w:fill="auto"/>
            <w:tcMar>
              <w:top w:w="100" w:type="dxa"/>
              <w:left w:w="100" w:type="dxa"/>
              <w:bottom w:w="100" w:type="dxa"/>
              <w:right w:w="100" w:type="dxa"/>
            </w:tcMar>
          </w:tcPr>
          <w:p w14:paraId="35BE4D0F" w14:textId="77777777" w:rsidR="00B14A7C" w:rsidRDefault="00E52584">
            <w:pPr>
              <w:numPr>
                <w:ilvl w:val="0"/>
                <w:numId w:val="2"/>
              </w:numPr>
              <w:spacing w:line="240" w:lineRule="auto"/>
              <w:ind w:left="450"/>
            </w:pPr>
            <w:r>
              <w:t xml:space="preserve">How does the organization </w:t>
            </w:r>
            <w:r>
              <w:rPr>
                <w:b/>
              </w:rPr>
              <w:t>promote the availability of any access services</w:t>
            </w:r>
            <w:r>
              <w:t xml:space="preserve">, and/or </w:t>
            </w:r>
            <w:r>
              <w:rPr>
                <w:b/>
              </w:rPr>
              <w:t>process to request them</w:t>
            </w:r>
            <w:r>
              <w:t xml:space="preserve">, with appropriate symbols and person-first language? Is there a prominent </w:t>
            </w:r>
            <w:r>
              <w:rPr>
                <w:b/>
              </w:rPr>
              <w:t>accessibility page</w:t>
            </w:r>
            <w:r>
              <w:t xml:space="preserve"> on the organization’s website?</w:t>
            </w:r>
          </w:p>
          <w:p w14:paraId="609F0998" w14:textId="77777777" w:rsidR="00B14A7C" w:rsidRDefault="00E52584">
            <w:pPr>
              <w:numPr>
                <w:ilvl w:val="0"/>
                <w:numId w:val="2"/>
              </w:numPr>
              <w:spacing w:line="240" w:lineRule="auto"/>
              <w:ind w:left="450"/>
            </w:pPr>
            <w:r>
              <w:t xml:space="preserve">Does the organization </w:t>
            </w:r>
            <w:r>
              <w:rPr>
                <w:b/>
              </w:rPr>
              <w:t>communicate known accessibility barriers</w:t>
            </w:r>
            <w:r>
              <w:t xml:space="preserve"> that it cannot currently address so people with disabilities can make informed choices about their participation?</w:t>
            </w:r>
          </w:p>
          <w:p w14:paraId="5040018E" w14:textId="77777777" w:rsidR="00B14A7C" w:rsidRDefault="00E52584">
            <w:pPr>
              <w:numPr>
                <w:ilvl w:val="0"/>
                <w:numId w:val="2"/>
              </w:numPr>
              <w:spacing w:line="240" w:lineRule="auto"/>
              <w:ind w:left="450"/>
            </w:pPr>
            <w:r>
              <w:t xml:space="preserve">Does the organization </w:t>
            </w:r>
            <w:r>
              <w:rPr>
                <w:b/>
              </w:rPr>
              <w:t>conduct outreach</w:t>
            </w:r>
            <w:r>
              <w:t xml:space="preserve"> to individual patrons and groups of/serving disability communi</w:t>
            </w:r>
            <w:r>
              <w:t>ties?</w:t>
            </w:r>
          </w:p>
          <w:p w14:paraId="42888FA9" w14:textId="77777777" w:rsidR="00B14A7C" w:rsidRDefault="00E52584">
            <w:pPr>
              <w:numPr>
                <w:ilvl w:val="0"/>
                <w:numId w:val="2"/>
              </w:numPr>
              <w:spacing w:line="240" w:lineRule="auto"/>
              <w:ind w:left="450"/>
            </w:pPr>
            <w:r>
              <w:t xml:space="preserve">Are there </w:t>
            </w:r>
            <w:r>
              <w:rPr>
                <w:b/>
              </w:rPr>
              <w:t>multiple modes to communicate</w:t>
            </w:r>
            <w:r>
              <w:t xml:space="preserve"> with the organization to purchase tickets/register for events and communicate with staff?</w:t>
            </w:r>
          </w:p>
          <w:p w14:paraId="0BFC0F87" w14:textId="77777777" w:rsidR="00B14A7C" w:rsidRDefault="00E52584">
            <w:pPr>
              <w:numPr>
                <w:ilvl w:val="0"/>
                <w:numId w:val="2"/>
              </w:numPr>
              <w:spacing w:line="240" w:lineRule="auto"/>
              <w:ind w:left="450"/>
            </w:pPr>
            <w:r>
              <w:t xml:space="preserve">Has the organization conducted a </w:t>
            </w:r>
            <w:r>
              <w:rPr>
                <w:b/>
              </w:rPr>
              <w:t>recent website audit</w:t>
            </w:r>
            <w:r>
              <w:t>? What practices are in place to provide digital accessibility?</w:t>
            </w:r>
          </w:p>
        </w:tc>
      </w:tr>
      <w:tr w:rsidR="00B14A7C" w14:paraId="3125946B" w14:textId="77777777" w:rsidTr="00F92A4C">
        <w:trPr>
          <w:trHeight w:val="5235"/>
        </w:trPr>
        <w:tc>
          <w:tcPr>
            <w:tcW w:w="4800" w:type="dxa"/>
            <w:shd w:val="clear" w:color="auto" w:fill="auto"/>
            <w:tcMar>
              <w:top w:w="100" w:type="dxa"/>
              <w:left w:w="100" w:type="dxa"/>
              <w:bottom w:w="100" w:type="dxa"/>
              <w:right w:w="100" w:type="dxa"/>
            </w:tcMar>
          </w:tcPr>
          <w:p w14:paraId="0C03EA5E" w14:textId="77777777" w:rsidR="00B14A7C" w:rsidRDefault="00E52584">
            <w:pPr>
              <w:pStyle w:val="Heading2"/>
              <w:widowControl w:val="0"/>
              <w:spacing w:before="0"/>
            </w:pPr>
            <w:bookmarkStart w:id="17" w:name="_3qqxzb9mvb1e" w:colFirst="0" w:colLast="0"/>
            <w:bookmarkEnd w:id="17"/>
            <w:r>
              <w:t>CURRENT EFFORTS</w:t>
            </w:r>
          </w:p>
        </w:tc>
        <w:tc>
          <w:tcPr>
            <w:tcW w:w="4800" w:type="dxa"/>
            <w:shd w:val="clear" w:color="auto" w:fill="auto"/>
            <w:tcMar>
              <w:top w:w="100" w:type="dxa"/>
              <w:left w:w="100" w:type="dxa"/>
              <w:bottom w:w="100" w:type="dxa"/>
              <w:right w:w="100" w:type="dxa"/>
            </w:tcMar>
          </w:tcPr>
          <w:p w14:paraId="0D42DF8F" w14:textId="77777777" w:rsidR="00B14A7C" w:rsidRDefault="00E52584">
            <w:pPr>
              <w:pStyle w:val="Heading2"/>
              <w:widowControl w:val="0"/>
              <w:spacing w:before="0"/>
            </w:pPr>
            <w:bookmarkStart w:id="18" w:name="_ffhgup6oqbpr" w:colFirst="0" w:colLast="0"/>
            <w:bookmarkEnd w:id="18"/>
            <w:r>
              <w:t>SHORT-TERM GOALS (3-18 months)</w:t>
            </w:r>
          </w:p>
        </w:tc>
        <w:tc>
          <w:tcPr>
            <w:tcW w:w="4800" w:type="dxa"/>
            <w:shd w:val="clear" w:color="auto" w:fill="auto"/>
            <w:tcMar>
              <w:top w:w="100" w:type="dxa"/>
              <w:left w:w="100" w:type="dxa"/>
              <w:bottom w:w="100" w:type="dxa"/>
              <w:right w:w="100" w:type="dxa"/>
            </w:tcMar>
          </w:tcPr>
          <w:p w14:paraId="59872865" w14:textId="77777777" w:rsidR="00B14A7C" w:rsidRDefault="00E52584">
            <w:pPr>
              <w:pStyle w:val="Heading2"/>
              <w:widowControl w:val="0"/>
              <w:spacing w:before="0"/>
            </w:pPr>
            <w:bookmarkStart w:id="19" w:name="_wnhgrj23i96d" w:colFirst="0" w:colLast="0"/>
            <w:bookmarkEnd w:id="19"/>
            <w:r>
              <w:t>LONG-TERM GOALS (18-36+ months)</w:t>
            </w:r>
          </w:p>
        </w:tc>
      </w:tr>
      <w:tr w:rsidR="00B14A7C" w14:paraId="7AE9B479" w14:textId="77777777">
        <w:trPr>
          <w:trHeight w:val="1575"/>
        </w:trPr>
        <w:tc>
          <w:tcPr>
            <w:tcW w:w="14400" w:type="dxa"/>
            <w:gridSpan w:val="3"/>
            <w:shd w:val="clear" w:color="auto" w:fill="auto"/>
            <w:tcMar>
              <w:top w:w="100" w:type="dxa"/>
              <w:left w:w="100" w:type="dxa"/>
              <w:bottom w:w="100" w:type="dxa"/>
              <w:right w:w="100" w:type="dxa"/>
            </w:tcMar>
          </w:tcPr>
          <w:p w14:paraId="09BB8BAA" w14:textId="77777777" w:rsidR="00B14A7C" w:rsidRDefault="00E52584">
            <w:pPr>
              <w:pStyle w:val="Heading2"/>
              <w:widowControl w:val="0"/>
              <w:spacing w:before="0"/>
            </w:pPr>
            <w:bookmarkStart w:id="20" w:name="_70l8ztrjsa15" w:colFirst="0" w:colLast="0"/>
            <w:bookmarkEnd w:id="20"/>
            <w:r>
              <w:t>KNOWN BARRIERS - sensory experience, mobility, communication, knowledge</w:t>
            </w:r>
          </w:p>
        </w:tc>
      </w:tr>
    </w:tbl>
    <w:p w14:paraId="72BD7D3D" w14:textId="03C81DD4" w:rsidR="00B14A7C" w:rsidRDefault="00B14A7C">
      <w:pPr>
        <w:rPr>
          <w:sz w:val="8"/>
          <w:szCs w:val="8"/>
        </w:rPr>
      </w:pPr>
    </w:p>
    <w:p w14:paraId="2F2CF0B5" w14:textId="6A1B2D69" w:rsidR="0047085C" w:rsidRPr="0047085C" w:rsidRDefault="0047085C" w:rsidP="0047085C">
      <w:pPr>
        <w:rPr>
          <w:sz w:val="8"/>
          <w:szCs w:val="8"/>
        </w:rPr>
      </w:pPr>
    </w:p>
    <w:p w14:paraId="2FAA174C" w14:textId="77777777" w:rsidR="0047085C" w:rsidRPr="0047085C" w:rsidRDefault="0047085C" w:rsidP="0047085C">
      <w:pPr>
        <w:rPr>
          <w:sz w:val="8"/>
          <w:szCs w:val="8"/>
        </w:rPr>
      </w:pPr>
    </w:p>
    <w:p w14:paraId="10A859A1" w14:textId="77777777" w:rsidR="0047085C" w:rsidRPr="0047085C" w:rsidRDefault="0047085C" w:rsidP="0047085C">
      <w:pPr>
        <w:rPr>
          <w:sz w:val="8"/>
          <w:szCs w:val="8"/>
        </w:rPr>
      </w:pPr>
    </w:p>
    <w:p w14:paraId="32714CCB" w14:textId="4C9865FC" w:rsidR="0047085C" w:rsidRDefault="0047085C" w:rsidP="0047085C">
      <w:pPr>
        <w:rPr>
          <w:sz w:val="8"/>
          <w:szCs w:val="8"/>
        </w:rPr>
      </w:pPr>
    </w:p>
    <w:p w14:paraId="0D8D60D2" w14:textId="77777777" w:rsidR="0047085C" w:rsidRPr="0047085C" w:rsidRDefault="0047085C" w:rsidP="0047085C">
      <w:pPr>
        <w:rPr>
          <w:sz w:val="8"/>
          <w:szCs w:val="8"/>
        </w:rPr>
      </w:pPr>
    </w:p>
    <w:p w14:paraId="51372BCE" w14:textId="77777777" w:rsidR="0047085C" w:rsidRPr="0047085C" w:rsidRDefault="0047085C" w:rsidP="0047085C">
      <w:pPr>
        <w:rPr>
          <w:sz w:val="8"/>
          <w:szCs w:val="8"/>
        </w:rPr>
      </w:pPr>
    </w:p>
    <w:p w14:paraId="58D9B84B" w14:textId="77777777" w:rsidR="0047085C" w:rsidRPr="0047085C" w:rsidRDefault="0047085C" w:rsidP="0047085C">
      <w:pPr>
        <w:rPr>
          <w:sz w:val="8"/>
          <w:szCs w:val="8"/>
        </w:rPr>
      </w:pPr>
    </w:p>
    <w:tbl>
      <w:tblPr>
        <w:tblStyle w:val="a3"/>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gridCol w:w="4800"/>
      </w:tblGrid>
      <w:tr w:rsidR="00B14A7C" w14:paraId="7B8AEF26" w14:textId="77777777">
        <w:trPr>
          <w:trHeight w:val="675"/>
        </w:trPr>
        <w:tc>
          <w:tcPr>
            <w:tcW w:w="14400" w:type="dxa"/>
            <w:gridSpan w:val="3"/>
            <w:shd w:val="clear" w:color="auto" w:fill="D9D9D9"/>
            <w:tcMar>
              <w:top w:w="100" w:type="dxa"/>
              <w:left w:w="100" w:type="dxa"/>
              <w:bottom w:w="100" w:type="dxa"/>
              <w:right w:w="100" w:type="dxa"/>
            </w:tcMar>
          </w:tcPr>
          <w:p w14:paraId="6A7A93F4" w14:textId="77777777" w:rsidR="00B14A7C" w:rsidRDefault="00E52584">
            <w:pPr>
              <w:pStyle w:val="Heading1"/>
              <w:widowControl w:val="0"/>
              <w:spacing w:before="0" w:after="0" w:line="240" w:lineRule="auto"/>
            </w:pPr>
            <w:bookmarkStart w:id="21" w:name="_ahba9zkd8t3h" w:colFirst="0" w:colLast="0"/>
            <w:bookmarkEnd w:id="21"/>
            <w:r>
              <w:t>ACCESSIBLE PROGRAMS &amp; SERVICES</w:t>
            </w:r>
          </w:p>
        </w:tc>
      </w:tr>
      <w:tr w:rsidR="00B14A7C" w14:paraId="692BCB04" w14:textId="77777777">
        <w:trPr>
          <w:trHeight w:val="440"/>
        </w:trPr>
        <w:tc>
          <w:tcPr>
            <w:tcW w:w="14400" w:type="dxa"/>
            <w:gridSpan w:val="3"/>
            <w:shd w:val="clear" w:color="auto" w:fill="auto"/>
            <w:tcMar>
              <w:top w:w="100" w:type="dxa"/>
              <w:left w:w="100" w:type="dxa"/>
              <w:bottom w:w="100" w:type="dxa"/>
              <w:right w:w="100" w:type="dxa"/>
            </w:tcMar>
          </w:tcPr>
          <w:p w14:paraId="1C057A25" w14:textId="77777777" w:rsidR="00B14A7C" w:rsidRDefault="00E52584">
            <w:pPr>
              <w:numPr>
                <w:ilvl w:val="0"/>
                <w:numId w:val="2"/>
              </w:numPr>
              <w:spacing w:line="240" w:lineRule="auto"/>
              <w:ind w:left="450"/>
            </w:pPr>
            <w:r>
              <w:t xml:space="preserve">How are </w:t>
            </w:r>
            <w:r>
              <w:rPr>
                <w:b/>
              </w:rPr>
              <w:t>financial challenges</w:t>
            </w:r>
            <w:r>
              <w:t xml:space="preserve"> addressed? Does the organization offer any transportation assistance or ticket/registration discounts for people with disabilities? Are support staff offered admission at no cost? Are ADA guideli</w:t>
            </w:r>
            <w:r>
              <w:t xml:space="preserve">nes met with regard to </w:t>
            </w:r>
            <w:r>
              <w:rPr>
                <w:b/>
              </w:rPr>
              <w:t>seating options</w:t>
            </w:r>
            <w:r>
              <w:t>?</w:t>
            </w:r>
          </w:p>
          <w:p w14:paraId="192BA24E" w14:textId="77777777" w:rsidR="00B14A7C" w:rsidRDefault="00E52584">
            <w:pPr>
              <w:numPr>
                <w:ilvl w:val="0"/>
                <w:numId w:val="2"/>
              </w:numPr>
              <w:spacing w:line="240" w:lineRule="auto"/>
              <w:ind w:left="450"/>
            </w:pPr>
            <w:r>
              <w:t xml:space="preserve">Are </w:t>
            </w:r>
            <w:r>
              <w:rPr>
                <w:b/>
              </w:rPr>
              <w:t>access services</w:t>
            </w:r>
            <w:r>
              <w:t xml:space="preserve"> offered, and with what frequency? Services could include (but are not limited to): ASL interpretation, audio description (AD), assistive listening devices, Braille/large print publications, open/c</w:t>
            </w:r>
            <w:r>
              <w:t>losed captioning, touch tours, quiet rooms.</w:t>
            </w:r>
          </w:p>
          <w:p w14:paraId="39FE3B0A" w14:textId="77777777" w:rsidR="00B14A7C" w:rsidRDefault="00E52584">
            <w:pPr>
              <w:numPr>
                <w:ilvl w:val="0"/>
                <w:numId w:val="2"/>
              </w:numPr>
              <w:spacing w:line="240" w:lineRule="auto"/>
              <w:ind w:left="450"/>
            </w:pPr>
            <w:r>
              <w:t xml:space="preserve">Does the organization provide </w:t>
            </w:r>
            <w:r>
              <w:rPr>
                <w:b/>
              </w:rPr>
              <w:t>programming specifically designed to serve people with disabilities</w:t>
            </w:r>
            <w:r>
              <w:t xml:space="preserve">? Does the organization intentionally </w:t>
            </w:r>
            <w:r>
              <w:rPr>
                <w:b/>
              </w:rPr>
              <w:t>produce/present the work of people with disabilities</w:t>
            </w:r>
            <w:r>
              <w:t>? How does the organizati</w:t>
            </w:r>
            <w:r>
              <w:t xml:space="preserve">on aim to provide opportunities in which people with disabilities are </w:t>
            </w:r>
            <w:r>
              <w:rPr>
                <w:b/>
              </w:rPr>
              <w:t>fully integrated</w:t>
            </w:r>
            <w:r>
              <w:t xml:space="preserve"> into mainstream activities as </w:t>
            </w:r>
            <w:r>
              <w:rPr>
                <w:b/>
                <w:u w:val="single"/>
              </w:rPr>
              <w:t>both</w:t>
            </w:r>
            <w:r>
              <w:rPr>
                <w:b/>
              </w:rPr>
              <w:t xml:space="preserve"> creators and consumers of culture</w:t>
            </w:r>
            <w:r>
              <w:t>?</w:t>
            </w:r>
          </w:p>
        </w:tc>
      </w:tr>
      <w:tr w:rsidR="00B14A7C" w14:paraId="1FB84308" w14:textId="77777777" w:rsidTr="0047085C">
        <w:trPr>
          <w:trHeight w:val="5055"/>
        </w:trPr>
        <w:tc>
          <w:tcPr>
            <w:tcW w:w="4800" w:type="dxa"/>
            <w:shd w:val="clear" w:color="auto" w:fill="auto"/>
            <w:tcMar>
              <w:top w:w="100" w:type="dxa"/>
              <w:left w:w="100" w:type="dxa"/>
              <w:bottom w:w="100" w:type="dxa"/>
              <w:right w:w="100" w:type="dxa"/>
            </w:tcMar>
          </w:tcPr>
          <w:p w14:paraId="5018573B" w14:textId="77777777" w:rsidR="00B14A7C" w:rsidRDefault="00E52584">
            <w:pPr>
              <w:pStyle w:val="Heading2"/>
              <w:widowControl w:val="0"/>
              <w:spacing w:before="0"/>
            </w:pPr>
            <w:bookmarkStart w:id="22" w:name="_cqt9firjt1l6" w:colFirst="0" w:colLast="0"/>
            <w:bookmarkEnd w:id="22"/>
            <w:r>
              <w:t>CURRENT EFFORTS</w:t>
            </w:r>
          </w:p>
        </w:tc>
        <w:tc>
          <w:tcPr>
            <w:tcW w:w="4800" w:type="dxa"/>
            <w:shd w:val="clear" w:color="auto" w:fill="auto"/>
            <w:tcMar>
              <w:top w:w="100" w:type="dxa"/>
              <w:left w:w="100" w:type="dxa"/>
              <w:bottom w:w="100" w:type="dxa"/>
              <w:right w:w="100" w:type="dxa"/>
            </w:tcMar>
          </w:tcPr>
          <w:p w14:paraId="50D75929" w14:textId="77777777" w:rsidR="00B14A7C" w:rsidRDefault="00E52584">
            <w:pPr>
              <w:pStyle w:val="Heading2"/>
              <w:widowControl w:val="0"/>
              <w:spacing w:before="0"/>
            </w:pPr>
            <w:bookmarkStart w:id="23" w:name="_vqo72r7endkp" w:colFirst="0" w:colLast="0"/>
            <w:bookmarkEnd w:id="23"/>
            <w:r>
              <w:t>SHORT-TERM GOALS (3-18 months)</w:t>
            </w:r>
          </w:p>
        </w:tc>
        <w:tc>
          <w:tcPr>
            <w:tcW w:w="4800" w:type="dxa"/>
            <w:shd w:val="clear" w:color="auto" w:fill="auto"/>
            <w:tcMar>
              <w:top w:w="100" w:type="dxa"/>
              <w:left w:w="100" w:type="dxa"/>
              <w:bottom w:w="100" w:type="dxa"/>
              <w:right w:w="100" w:type="dxa"/>
            </w:tcMar>
          </w:tcPr>
          <w:p w14:paraId="708454DB" w14:textId="77777777" w:rsidR="00B14A7C" w:rsidRDefault="00E52584">
            <w:pPr>
              <w:pStyle w:val="Heading2"/>
              <w:widowControl w:val="0"/>
              <w:spacing w:before="0"/>
            </w:pPr>
            <w:bookmarkStart w:id="24" w:name="_z4nlvqi96h48" w:colFirst="0" w:colLast="0"/>
            <w:bookmarkEnd w:id="24"/>
            <w:r>
              <w:t>LONG-TERM GOALS (18-36+ months)</w:t>
            </w:r>
          </w:p>
        </w:tc>
      </w:tr>
      <w:tr w:rsidR="00B14A7C" w14:paraId="6F9D512E" w14:textId="77777777" w:rsidTr="00F92A4C">
        <w:trPr>
          <w:trHeight w:val="1320"/>
        </w:trPr>
        <w:tc>
          <w:tcPr>
            <w:tcW w:w="14400" w:type="dxa"/>
            <w:gridSpan w:val="3"/>
            <w:shd w:val="clear" w:color="auto" w:fill="auto"/>
            <w:tcMar>
              <w:top w:w="100" w:type="dxa"/>
              <w:left w:w="100" w:type="dxa"/>
              <w:bottom w:w="100" w:type="dxa"/>
              <w:right w:w="100" w:type="dxa"/>
            </w:tcMar>
          </w:tcPr>
          <w:p w14:paraId="7AF04BEA" w14:textId="77777777" w:rsidR="00B14A7C" w:rsidRDefault="00E52584">
            <w:pPr>
              <w:pStyle w:val="Heading2"/>
              <w:widowControl w:val="0"/>
              <w:spacing w:before="0"/>
            </w:pPr>
            <w:bookmarkStart w:id="25" w:name="_8jc8663g8ary" w:colFirst="0" w:colLast="0"/>
            <w:bookmarkEnd w:id="25"/>
            <w:r>
              <w:t>KNOWN BARRIERS - sensory experience, mobility, communication, knowledge</w:t>
            </w:r>
          </w:p>
        </w:tc>
      </w:tr>
    </w:tbl>
    <w:p w14:paraId="0140579D" w14:textId="77777777" w:rsidR="00B14A7C" w:rsidRDefault="00B14A7C">
      <w:pPr>
        <w:spacing w:line="240" w:lineRule="auto"/>
        <w:rPr>
          <w:sz w:val="16"/>
          <w:szCs w:val="16"/>
        </w:rPr>
      </w:pPr>
    </w:p>
    <w:sectPr w:rsidR="00B14A7C">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43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AEE07" w14:textId="77777777" w:rsidR="00E52584" w:rsidRDefault="00E52584">
      <w:pPr>
        <w:spacing w:line="240" w:lineRule="auto"/>
      </w:pPr>
      <w:r>
        <w:separator/>
      </w:r>
    </w:p>
  </w:endnote>
  <w:endnote w:type="continuationSeparator" w:id="0">
    <w:p w14:paraId="4CB49A56" w14:textId="77777777" w:rsidR="00E52584" w:rsidRDefault="00E525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Raleway">
    <w:altName w:val="Raleway"/>
    <w:panose1 w:val="020B0604020202020204"/>
    <w:charset w:val="00"/>
    <w:family w:val="swiss"/>
    <w:pitch w:val="variable"/>
    <w:sig w:usb0="A00002F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DD0C4" w14:textId="77777777" w:rsidR="0047085C" w:rsidRDefault="00470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80F8A" w14:textId="081FF1F5" w:rsidR="00B14A7C" w:rsidRDefault="00E52584">
    <w:pPr>
      <w:rPr>
        <w:sz w:val="18"/>
        <w:szCs w:val="18"/>
      </w:rPr>
    </w:pPr>
    <w:r>
      <w:rPr>
        <w:sz w:val="18"/>
        <w:szCs w:val="18"/>
      </w:rPr>
      <w:t>DIY ADA Planning Workbook</w:t>
    </w:r>
    <w:r>
      <w:rPr>
        <w:sz w:val="18"/>
        <w:szCs w:val="18"/>
      </w:rPr>
      <w:t xml:space="preserve"> (ver. 2020) </w:t>
    </w:r>
    <w:r>
      <w:rPr>
        <w:sz w:val="18"/>
        <w:szCs w:val="18"/>
      </w:rPr>
      <w:tab/>
    </w:r>
    <w:r>
      <w:rPr>
        <w:sz w:val="18"/>
        <w:szCs w:val="18"/>
      </w:rPr>
      <w:tab/>
    </w:r>
    <w:r>
      <w:rPr>
        <w:sz w:val="18"/>
        <w:szCs w:val="18"/>
      </w:rPr>
      <w:tab/>
    </w:r>
    <w:r>
      <w:rPr>
        <w:sz w:val="18"/>
        <w:szCs w:val="18"/>
      </w:rPr>
      <w:tab/>
      <w:t xml:space="preserve"> Metropolitan Regional Arts Council / </w:t>
    </w:r>
    <w:proofErr w:type="spellStart"/>
    <w:r>
      <w:rPr>
        <w:sz w:val="18"/>
        <w:szCs w:val="18"/>
      </w:rPr>
      <w:t>Artley</w:t>
    </w:r>
    <w:proofErr w:type="spellEnd"/>
    <w:r>
      <w:rPr>
        <w:sz w:val="18"/>
        <w:szCs w:val="18"/>
      </w:rPr>
      <w:tab/>
    </w:r>
    <w:r>
      <w:rPr>
        <w:sz w:val="18"/>
        <w:szCs w:val="18"/>
      </w:rPr>
      <w:tab/>
    </w:r>
    <w:r>
      <w:rPr>
        <w:sz w:val="18"/>
        <w:szCs w:val="18"/>
      </w:rPr>
      <w:tab/>
      <w:t xml:space="preserve">         </w:t>
    </w:r>
    <w:r>
      <w:rPr>
        <w:sz w:val="18"/>
        <w:szCs w:val="18"/>
      </w:rPr>
      <w:tab/>
    </w:r>
    <w:r>
      <w:rPr>
        <w:sz w:val="18"/>
        <w:szCs w:val="18"/>
      </w:rPr>
      <w:tab/>
      <w:t xml:space="preserve">          </w:t>
    </w:r>
    <w:r>
      <w:rPr>
        <w:sz w:val="18"/>
        <w:szCs w:val="18"/>
      </w:rPr>
      <w:t xml:space="preserve">Page </w:t>
    </w:r>
    <w:r>
      <w:rPr>
        <w:sz w:val="18"/>
        <w:szCs w:val="18"/>
      </w:rPr>
      <w:fldChar w:fldCharType="begin"/>
    </w:r>
    <w:r>
      <w:rPr>
        <w:sz w:val="18"/>
        <w:szCs w:val="18"/>
      </w:rPr>
      <w:instrText>PAGE</w:instrText>
    </w:r>
    <w:r w:rsidR="00F92A4C">
      <w:rPr>
        <w:sz w:val="18"/>
        <w:szCs w:val="18"/>
      </w:rPr>
      <w:fldChar w:fldCharType="separate"/>
    </w:r>
    <w:r w:rsidR="00F92A4C">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NUMPAGES</w:instrText>
    </w:r>
    <w:r w:rsidR="00F92A4C">
      <w:rPr>
        <w:sz w:val="18"/>
        <w:szCs w:val="18"/>
      </w:rPr>
      <w:fldChar w:fldCharType="separate"/>
    </w:r>
    <w:r w:rsidR="00F92A4C">
      <w:rPr>
        <w:noProof/>
        <w:sz w:val="18"/>
        <w:szCs w:val="18"/>
      </w:rPr>
      <w:t>3</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B9F92" w14:textId="77777777" w:rsidR="00B14A7C" w:rsidRDefault="00E52584">
    <w:pPr>
      <w:rPr>
        <w:sz w:val="18"/>
        <w:szCs w:val="18"/>
      </w:rPr>
    </w:pPr>
    <w:r>
      <w:rPr>
        <w:sz w:val="18"/>
        <w:szCs w:val="18"/>
      </w:rPr>
      <w:t>DIY ADA Pl</w:t>
    </w:r>
    <w:r>
      <w:rPr>
        <w:sz w:val="18"/>
        <w:szCs w:val="18"/>
      </w:rPr>
      <w:t>anning Workbook (ver. 2020)</w:t>
    </w:r>
    <w:r>
      <w:rPr>
        <w:sz w:val="18"/>
        <w:szCs w:val="18"/>
      </w:rPr>
      <w:tab/>
    </w:r>
    <w:r>
      <w:rPr>
        <w:sz w:val="18"/>
        <w:szCs w:val="18"/>
      </w:rPr>
      <w:tab/>
    </w:r>
    <w:r>
      <w:rPr>
        <w:sz w:val="18"/>
        <w:szCs w:val="18"/>
      </w:rPr>
      <w:tab/>
      <w:t xml:space="preserve">         Metropolitan Regional Arts Council / </w:t>
    </w:r>
    <w:proofErr w:type="spellStart"/>
    <w:r>
      <w:rPr>
        <w:sz w:val="18"/>
        <w:szCs w:val="18"/>
      </w:rPr>
      <w:t>Artley</w:t>
    </w:r>
    <w:proofErr w:type="spellEnd"/>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t xml:space="preserve">           Page </w:t>
    </w:r>
    <w:r>
      <w:rPr>
        <w:sz w:val="18"/>
        <w:szCs w:val="18"/>
      </w:rPr>
      <w:fldChar w:fldCharType="begin"/>
    </w:r>
    <w:r>
      <w:rPr>
        <w:sz w:val="18"/>
        <w:szCs w:val="18"/>
      </w:rPr>
      <w:instrText>PAGE</w:instrText>
    </w:r>
    <w:r w:rsidR="00F92A4C">
      <w:rPr>
        <w:sz w:val="18"/>
        <w:szCs w:val="18"/>
      </w:rPr>
      <w:fldChar w:fldCharType="separate"/>
    </w:r>
    <w:r w:rsidR="00F92A4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sidR="00F92A4C">
      <w:rPr>
        <w:sz w:val="18"/>
        <w:szCs w:val="18"/>
      </w:rPr>
      <w:fldChar w:fldCharType="separate"/>
    </w:r>
    <w:r w:rsidR="00F92A4C">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49E65" w14:textId="77777777" w:rsidR="00E52584" w:rsidRDefault="00E52584">
      <w:pPr>
        <w:spacing w:line="240" w:lineRule="auto"/>
      </w:pPr>
      <w:r>
        <w:separator/>
      </w:r>
    </w:p>
  </w:footnote>
  <w:footnote w:type="continuationSeparator" w:id="0">
    <w:p w14:paraId="3779B660" w14:textId="77777777" w:rsidR="00E52584" w:rsidRDefault="00E525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C692A" w14:textId="77777777" w:rsidR="0047085C" w:rsidRDefault="00470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274C4" w14:textId="77777777" w:rsidR="0047085C" w:rsidRDefault="00470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13473" w14:textId="77777777" w:rsidR="00B14A7C" w:rsidRDefault="00B14A7C">
    <w:pPr>
      <w:rPr>
        <w:b/>
        <w:sz w:val="4"/>
        <w:szCs w:val="4"/>
      </w:rPr>
    </w:pPr>
  </w:p>
  <w:tbl>
    <w:tblPr>
      <w:tblStyle w:val="a4"/>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B14A7C" w14:paraId="3D97319A" w14:textId="77777777">
      <w:tc>
        <w:tcPr>
          <w:tcW w:w="7200" w:type="dxa"/>
          <w:tcBorders>
            <w:top w:val="nil"/>
            <w:left w:val="nil"/>
            <w:bottom w:val="nil"/>
            <w:right w:val="nil"/>
          </w:tcBorders>
          <w:shd w:val="clear" w:color="auto" w:fill="auto"/>
          <w:tcMar>
            <w:top w:w="100" w:type="dxa"/>
            <w:left w:w="100" w:type="dxa"/>
            <w:bottom w:w="100" w:type="dxa"/>
            <w:right w:w="100" w:type="dxa"/>
          </w:tcMar>
        </w:tcPr>
        <w:p w14:paraId="45D5C697" w14:textId="77777777" w:rsidR="00B14A7C" w:rsidRDefault="00E52584">
          <w:pPr>
            <w:rPr>
              <w:b/>
              <w:sz w:val="28"/>
              <w:szCs w:val="28"/>
            </w:rPr>
          </w:pPr>
          <w:r>
            <w:rPr>
              <w:b/>
              <w:sz w:val="28"/>
              <w:szCs w:val="28"/>
            </w:rPr>
            <w:t xml:space="preserve">ADA Access Plan for </w:t>
          </w:r>
          <w:r>
            <w:rPr>
              <w:sz w:val="28"/>
              <w:szCs w:val="28"/>
            </w:rPr>
            <w:t>____________________________</w:t>
          </w:r>
        </w:p>
      </w:tc>
      <w:tc>
        <w:tcPr>
          <w:tcW w:w="7200" w:type="dxa"/>
          <w:tcBorders>
            <w:top w:val="nil"/>
            <w:left w:val="nil"/>
            <w:bottom w:val="nil"/>
            <w:right w:val="nil"/>
          </w:tcBorders>
          <w:shd w:val="clear" w:color="auto" w:fill="auto"/>
          <w:tcMar>
            <w:top w:w="100" w:type="dxa"/>
            <w:left w:w="100" w:type="dxa"/>
            <w:bottom w:w="100" w:type="dxa"/>
            <w:right w:w="100" w:type="dxa"/>
          </w:tcMar>
        </w:tcPr>
        <w:p w14:paraId="35306C24" w14:textId="77777777" w:rsidR="00B14A7C" w:rsidRDefault="00E52584">
          <w:pPr>
            <w:jc w:val="right"/>
            <w:rPr>
              <w:sz w:val="18"/>
              <w:szCs w:val="18"/>
            </w:rPr>
          </w:pPr>
          <w:r>
            <w:rPr>
              <w:sz w:val="18"/>
              <w:szCs w:val="18"/>
            </w:rPr>
            <w:t xml:space="preserve"> Approved by Board of Directors on _______________</w:t>
          </w:r>
        </w:p>
        <w:p w14:paraId="1DB18064" w14:textId="77777777" w:rsidR="00B14A7C" w:rsidRDefault="00E52584">
          <w:pPr>
            <w:jc w:val="right"/>
            <w:rPr>
              <w:b/>
              <w:sz w:val="28"/>
              <w:szCs w:val="28"/>
            </w:rPr>
          </w:pPr>
          <w:r>
            <w:rPr>
              <w:sz w:val="18"/>
              <w:szCs w:val="18"/>
            </w:rPr>
            <w:t>Access Coordinator: ________________________________</w:t>
          </w:r>
        </w:p>
      </w:tc>
    </w:tr>
  </w:tbl>
  <w:p w14:paraId="6C56C067" w14:textId="77777777" w:rsidR="00B14A7C" w:rsidRDefault="00B14A7C">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284C"/>
    <w:multiLevelType w:val="multilevel"/>
    <w:tmpl w:val="31D88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9F3CCF"/>
    <w:multiLevelType w:val="multilevel"/>
    <w:tmpl w:val="288A8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96711F"/>
    <w:multiLevelType w:val="multilevel"/>
    <w:tmpl w:val="F0C42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7C"/>
    <w:rsid w:val="0047085C"/>
    <w:rsid w:val="00835F8A"/>
    <w:rsid w:val="00B14A7C"/>
    <w:rsid w:val="00DC6033"/>
    <w:rsid w:val="00E52584"/>
    <w:rsid w:val="00F476B4"/>
    <w:rsid w:val="00F9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30B8FB"/>
  <w15:docId w15:val="{CA83B162-E57C-A942-92A8-BE3A8706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aleway" w:eastAsia="Raleway" w:hAnsi="Raleway" w:cs="Raleway"/>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0"/>
      <w:szCs w:val="40"/>
    </w:rPr>
  </w:style>
  <w:style w:type="paragraph" w:styleId="Heading2">
    <w:name w:val="heading 2"/>
    <w:basedOn w:val="Normal"/>
    <w:next w:val="Normal"/>
    <w:uiPriority w:val="9"/>
    <w:unhideWhenUsed/>
    <w:qFormat/>
    <w:pPr>
      <w:keepNext/>
      <w:keepLines/>
      <w:spacing w:before="360" w:after="120" w:line="240" w:lineRule="auto"/>
      <w:outlineLvl w:val="1"/>
    </w:pPr>
    <w:rPr>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7085C"/>
    <w:pPr>
      <w:tabs>
        <w:tab w:val="center" w:pos="4680"/>
        <w:tab w:val="right" w:pos="9360"/>
      </w:tabs>
      <w:spacing w:line="240" w:lineRule="auto"/>
    </w:pPr>
  </w:style>
  <w:style w:type="character" w:customStyle="1" w:styleId="HeaderChar">
    <w:name w:val="Header Char"/>
    <w:basedOn w:val="DefaultParagraphFont"/>
    <w:link w:val="Header"/>
    <w:uiPriority w:val="99"/>
    <w:rsid w:val="0047085C"/>
  </w:style>
  <w:style w:type="paragraph" w:styleId="Footer">
    <w:name w:val="footer"/>
    <w:basedOn w:val="Normal"/>
    <w:link w:val="FooterChar"/>
    <w:uiPriority w:val="99"/>
    <w:unhideWhenUsed/>
    <w:rsid w:val="0047085C"/>
    <w:pPr>
      <w:tabs>
        <w:tab w:val="center" w:pos="4680"/>
        <w:tab w:val="right" w:pos="9360"/>
      </w:tabs>
      <w:spacing w:line="240" w:lineRule="auto"/>
    </w:pPr>
  </w:style>
  <w:style w:type="character" w:customStyle="1" w:styleId="FooterChar">
    <w:name w:val="Footer Char"/>
    <w:basedOn w:val="DefaultParagraphFont"/>
    <w:link w:val="Footer"/>
    <w:uiPriority w:val="99"/>
    <w:rsid w:val="0047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0A03A6AE4644CBF4FFFF9A7105F3B" ma:contentTypeVersion="12" ma:contentTypeDescription="Create a new document." ma:contentTypeScope="" ma:versionID="30237e5ab3d6f137b63317ce5f0d7c86">
  <xsd:schema xmlns:xsd="http://www.w3.org/2001/XMLSchema" xmlns:xs="http://www.w3.org/2001/XMLSchema" xmlns:p="http://schemas.microsoft.com/office/2006/metadata/properties" xmlns:ns2="02257027-0a84-4394-aeaf-f23932a5a16d" xmlns:ns3="195390d3-7234-4e16-8cef-1d3c82c11f8c" targetNamespace="http://schemas.microsoft.com/office/2006/metadata/properties" ma:root="true" ma:fieldsID="c5296c240d344467073b319bcd5dd127" ns2:_="" ns3:_="">
    <xsd:import namespace="02257027-0a84-4394-aeaf-f23932a5a16d"/>
    <xsd:import namespace="195390d3-7234-4e16-8cef-1d3c82c11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7027-0a84-4394-aeaf-f23932a5a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5390d3-7234-4e16-8cef-1d3c82c11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4D5A7-8F1B-4397-BD33-EFAF7478A0C8}"/>
</file>

<file path=customXml/itemProps2.xml><?xml version="1.0" encoding="utf-8"?>
<ds:datastoreItem xmlns:ds="http://schemas.openxmlformats.org/officeDocument/2006/customXml" ds:itemID="{42E90F2B-E640-4C3D-B0DB-A8032E7CB4D4}"/>
</file>

<file path=customXml/itemProps3.xml><?xml version="1.0" encoding="utf-8"?>
<ds:datastoreItem xmlns:ds="http://schemas.openxmlformats.org/officeDocument/2006/customXml" ds:itemID="{27BD101B-2304-4231-9F28-9411CFA204EE}"/>
</file>

<file path=docProps/app.xml><?xml version="1.0" encoding="utf-8"?>
<Properties xmlns="http://schemas.openxmlformats.org/officeDocument/2006/extended-properties" xmlns:vt="http://schemas.openxmlformats.org/officeDocument/2006/docPropsVTypes">
  <Template>Normal.dotm</Template>
  <TotalTime>3</TotalTime>
  <Pages>5</Pages>
  <Words>771</Words>
  <Characters>4971</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DIY ADA Planning Workbook</dc:title>
  <dc:subject/>
  <dc:creator/>
  <cp:keywords/>
  <dc:description/>
  <cp:lastModifiedBy>Microsoft Office User</cp:lastModifiedBy>
  <cp:revision>3</cp:revision>
  <dcterms:created xsi:type="dcterms:W3CDTF">2022-01-18T16:48:00Z</dcterms:created>
  <dcterms:modified xsi:type="dcterms:W3CDTF">2022-01-18T17:11:00Z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0x0101008E80A03A6AE4644CBF4FFFF9A7105F3B</vt:lpwstr>
  </property>
</Properties>
</file>